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CAF85" w14:textId="77777777" w:rsidR="00974B4C" w:rsidRDefault="00974B4C" w:rsidP="00974B4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i/>
          <w:sz w:val="24"/>
          <w:szCs w:val="24"/>
          <w:lang w:val="el-GR" w:eastAsia="el-GR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7"/>
        <w:gridCol w:w="5659"/>
      </w:tblGrid>
      <w:tr w:rsidR="00974B4C" w14:paraId="761EA212" w14:textId="77777777" w:rsidTr="004B103C">
        <w:tc>
          <w:tcPr>
            <w:tcW w:w="2802" w:type="dxa"/>
          </w:tcPr>
          <w:p w14:paraId="3EF60E0C" w14:textId="77777777" w:rsidR="00974B4C" w:rsidRDefault="00974B4C" w:rsidP="004B103C">
            <w:pPr>
              <w:jc w:val="center"/>
              <w:rPr>
                <w:rFonts w:ascii="Cambria" w:hAnsi="Cambria"/>
                <w:sz w:val="24"/>
                <w:szCs w:val="24"/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103C8E3E" wp14:editId="7E29A42E">
                  <wp:extent cx="1209319" cy="1332865"/>
                  <wp:effectExtent l="0" t="0" r="0" b="635"/>
                  <wp:docPr id="416053638" name="Εικόνα 1" descr="Εικόνα που περιέχει κείμενο, γραμματοσειρά, λογότυπο, γραφικά&#10;&#10;Το περιεχόμενο που δημιουργείται από AI ενδέχεται να είναι εσφαλμέν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053638" name="Εικόνα 1" descr="Εικόνα που περιέχει κείμενο, γραμματοσειρά, λογότυπο, γραφικά&#10;&#10;Το περιεχόμενο που δημιουργείται από AI ενδέχεται να είναι εσφαλμένο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950"/>
                          <a:stretch/>
                        </pic:blipFill>
                        <pic:spPr bwMode="auto">
                          <a:xfrm>
                            <a:off x="0" y="0"/>
                            <a:ext cx="1220363" cy="1345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4" w:type="dxa"/>
          </w:tcPr>
          <w:p w14:paraId="3EB821DA" w14:textId="717A16F2" w:rsidR="00974B4C" w:rsidRPr="00AD428A" w:rsidRDefault="00974B4C" w:rsidP="004B103C">
            <w:pPr>
              <w:jc w:val="center"/>
              <w:rPr>
                <w:rFonts w:ascii="Cambria" w:hAnsi="Cambria"/>
                <w:b/>
                <w:sz w:val="24"/>
                <w:szCs w:val="24"/>
                <w:lang w:val="el-GR"/>
              </w:rPr>
            </w:pPr>
            <w:r>
              <w:rPr>
                <w:rFonts w:ascii="Cambria" w:hAnsi="Cambria"/>
                <w:b/>
                <w:sz w:val="24"/>
                <w:szCs w:val="24"/>
                <w:lang w:val="el-GR"/>
              </w:rPr>
              <w:t>Π</w:t>
            </w:r>
            <w:r w:rsidRPr="00AD428A">
              <w:rPr>
                <w:rFonts w:ascii="Cambria" w:hAnsi="Cambria"/>
                <w:b/>
                <w:sz w:val="24"/>
                <w:szCs w:val="24"/>
                <w:lang w:val="el-GR"/>
              </w:rPr>
              <w:t>ΜΣ «Παγκόσμια Διακυβέρνηση και Ασφάλεια»</w:t>
            </w:r>
          </w:p>
          <w:p w14:paraId="38F76AD8" w14:textId="16A78F0E" w:rsidR="00974B4C" w:rsidRPr="00AD428A" w:rsidRDefault="00974B4C" w:rsidP="004B103C">
            <w:pPr>
              <w:jc w:val="center"/>
              <w:rPr>
                <w:rFonts w:ascii="Cambria" w:hAnsi="Cambria"/>
                <w:b/>
                <w:sz w:val="24"/>
                <w:szCs w:val="24"/>
                <w:lang w:val="el-GR"/>
              </w:rPr>
            </w:pPr>
            <w:r w:rsidRPr="00AD428A">
              <w:rPr>
                <w:rFonts w:ascii="Cambria" w:hAnsi="Cambria"/>
                <w:b/>
                <w:sz w:val="24"/>
                <w:szCs w:val="24"/>
                <w:lang w:val="el-GR"/>
              </w:rPr>
              <w:t>Μάθημα: «Πολιτιστική Διακυβέρνηση και Ασφάλεια</w:t>
            </w:r>
            <w:r>
              <w:rPr>
                <w:rFonts w:ascii="Cambria" w:hAnsi="Cambria"/>
                <w:b/>
                <w:sz w:val="24"/>
                <w:szCs w:val="24"/>
                <w:lang w:val="el-GR"/>
              </w:rPr>
              <w:t>»</w:t>
            </w:r>
          </w:p>
          <w:p w14:paraId="06CABCEF" w14:textId="4DE9FF12" w:rsidR="00974B4C" w:rsidRPr="00AD428A" w:rsidRDefault="00974B4C" w:rsidP="004B103C">
            <w:pPr>
              <w:jc w:val="center"/>
              <w:rPr>
                <w:rFonts w:ascii="Cambria" w:hAnsi="Cambria"/>
                <w:b/>
                <w:sz w:val="24"/>
                <w:szCs w:val="24"/>
                <w:lang w:val="el-GR"/>
              </w:rPr>
            </w:pPr>
            <w:proofErr w:type="spellStart"/>
            <w:r w:rsidRPr="00AD428A">
              <w:rPr>
                <w:rFonts w:ascii="Cambria" w:hAnsi="Cambria"/>
                <w:b/>
                <w:sz w:val="24"/>
                <w:szCs w:val="24"/>
                <w:lang w:val="el-GR"/>
              </w:rPr>
              <w:t>Επ</w:t>
            </w:r>
            <w:proofErr w:type="spellEnd"/>
            <w:r w:rsidRPr="00AD428A">
              <w:rPr>
                <w:rFonts w:ascii="Cambria" w:hAnsi="Cambria"/>
                <w:b/>
                <w:sz w:val="24"/>
                <w:szCs w:val="24"/>
                <w:lang w:val="el-GR"/>
              </w:rPr>
              <w:t>. Καθηγήτρια: Αντωνία Ζερβάκη</w:t>
            </w:r>
            <w:r>
              <w:rPr>
                <w:rFonts w:ascii="Cambria" w:hAnsi="Cambria"/>
                <w:b/>
                <w:sz w:val="24"/>
                <w:szCs w:val="24"/>
                <w:lang w:val="el-GR"/>
              </w:rPr>
              <w:t xml:space="preserve"> </w:t>
            </w:r>
          </w:p>
          <w:p w14:paraId="2ABED5D9" w14:textId="77777777" w:rsidR="00974B4C" w:rsidRDefault="00974B4C" w:rsidP="004B103C">
            <w:pPr>
              <w:jc w:val="center"/>
              <w:rPr>
                <w:rFonts w:ascii="Cambria" w:hAnsi="Cambria"/>
                <w:sz w:val="24"/>
                <w:szCs w:val="24"/>
                <w:lang w:val="el-GR"/>
              </w:rPr>
            </w:pPr>
          </w:p>
        </w:tc>
      </w:tr>
    </w:tbl>
    <w:p w14:paraId="30C3224F" w14:textId="0AE2A4A5" w:rsidR="00974B4C" w:rsidRPr="00974B4C" w:rsidRDefault="00974B4C" w:rsidP="00974B4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i/>
          <w:sz w:val="24"/>
          <w:szCs w:val="24"/>
          <w:lang w:val="el-GR" w:eastAsia="el-GR"/>
        </w:rPr>
      </w:pPr>
      <w:r w:rsidRPr="00974B4C">
        <w:rPr>
          <w:rFonts w:ascii="Cambria" w:eastAsia="Times New Roman" w:hAnsi="Cambria" w:cs="Times New Roman"/>
          <w:b/>
          <w:i/>
          <w:sz w:val="24"/>
          <w:szCs w:val="24"/>
          <w:lang w:val="el-GR" w:eastAsia="el-GR"/>
        </w:rPr>
        <w:t>Σύντομη παρουσίαση</w:t>
      </w:r>
    </w:p>
    <w:p w14:paraId="490807C4" w14:textId="77777777" w:rsidR="00974B4C" w:rsidRPr="00974B4C" w:rsidRDefault="00974B4C" w:rsidP="00974B4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l-GR" w:eastAsia="el-GR"/>
        </w:rPr>
      </w:pPr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 xml:space="preserve">Το ντοκιμαντέρ </w:t>
      </w:r>
      <w:r w:rsidRPr="00974B4C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l-GR"/>
        </w:rPr>
        <w:t>The</w:t>
      </w:r>
      <w:r w:rsidRPr="00974B4C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val="el-GR" w:eastAsia="el-GR"/>
        </w:rPr>
        <w:t xml:space="preserve"> </w:t>
      </w:r>
      <w:r w:rsidRPr="00974B4C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l-GR"/>
        </w:rPr>
        <w:t>Destruction</w:t>
      </w:r>
      <w:r w:rsidRPr="00974B4C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val="el-GR" w:eastAsia="el-GR"/>
        </w:rPr>
        <w:t xml:space="preserve"> </w:t>
      </w:r>
      <w:r w:rsidRPr="00974B4C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l-GR"/>
        </w:rPr>
        <w:t>of</w:t>
      </w:r>
      <w:r w:rsidRPr="00974B4C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val="el-GR" w:eastAsia="el-GR"/>
        </w:rPr>
        <w:t xml:space="preserve"> </w:t>
      </w:r>
      <w:r w:rsidRPr="00974B4C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el-GR"/>
        </w:rPr>
        <w:t>Memory</w:t>
      </w:r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 xml:space="preserve"> βασίζεται στο ομώνυμο βιβλίο του </w:t>
      </w:r>
      <w:proofErr w:type="spellStart"/>
      <w:r w:rsidRPr="00974B4C">
        <w:rPr>
          <w:rFonts w:ascii="Cambria" w:eastAsia="Times New Roman" w:hAnsi="Cambria" w:cs="Times New Roman"/>
          <w:b/>
          <w:bCs/>
          <w:sz w:val="24"/>
          <w:szCs w:val="24"/>
          <w:lang w:val="el-GR" w:eastAsia="el-GR"/>
        </w:rPr>
        <w:t>Robert</w:t>
      </w:r>
      <w:proofErr w:type="spellEnd"/>
      <w:r w:rsidRPr="00974B4C">
        <w:rPr>
          <w:rFonts w:ascii="Cambria" w:eastAsia="Times New Roman" w:hAnsi="Cambria" w:cs="Times New Roman"/>
          <w:b/>
          <w:bCs/>
          <w:sz w:val="24"/>
          <w:szCs w:val="24"/>
          <w:lang w:val="el-GR" w:eastAsia="el-GR"/>
        </w:rPr>
        <w:t xml:space="preserve"> </w:t>
      </w:r>
      <w:proofErr w:type="spellStart"/>
      <w:r w:rsidRPr="00974B4C">
        <w:rPr>
          <w:rFonts w:ascii="Cambria" w:eastAsia="Times New Roman" w:hAnsi="Cambria" w:cs="Times New Roman"/>
          <w:b/>
          <w:bCs/>
          <w:sz w:val="24"/>
          <w:szCs w:val="24"/>
          <w:lang w:val="el-GR" w:eastAsia="el-GR"/>
        </w:rPr>
        <w:t>Bevan</w:t>
      </w:r>
      <w:proofErr w:type="spellEnd"/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 xml:space="preserve">. Πρόκειται για μία από τις σημαντικότερες διεπιστημονικές μελέτες για τη </w:t>
      </w:r>
      <w:proofErr w:type="spellStart"/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>στοχοποίηση</w:t>
      </w:r>
      <w:proofErr w:type="spellEnd"/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 xml:space="preserve"> της πολιτιστικής κληρονομιάς σε περιόδους ένοπλων συρράξεων και κατοχής. Όπως και στο βιβλίο, το θέμα παρουσιάζεται διαχρονικά, μεταφέροντας τον θεατή σε διαφορετικά γεωγραφικά και ιστορικά πλαίσια:</w:t>
      </w:r>
    </w:p>
    <w:p w14:paraId="541EC697" w14:textId="77777777" w:rsidR="00974B4C" w:rsidRPr="00974B4C" w:rsidRDefault="00974B4C" w:rsidP="00974B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l-GR" w:eastAsia="el-GR"/>
        </w:rPr>
      </w:pPr>
      <w:r w:rsidRPr="00974B4C">
        <w:rPr>
          <w:rFonts w:ascii="Cambria" w:eastAsia="Times New Roman" w:hAnsi="Cambria" w:cs="Times New Roman"/>
          <w:b/>
          <w:bCs/>
          <w:sz w:val="24"/>
          <w:szCs w:val="24"/>
          <w:lang w:val="el-GR" w:eastAsia="el-GR"/>
        </w:rPr>
        <w:t>Β΄ Παγκόσμιος Πόλεμος</w:t>
      </w:r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>: Ναζιστικές καταστροφές και βομβαρδισμοί πόλεων</w:t>
      </w:r>
    </w:p>
    <w:p w14:paraId="3BB56745" w14:textId="77777777" w:rsidR="00974B4C" w:rsidRPr="00974B4C" w:rsidRDefault="00974B4C" w:rsidP="00974B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l-GR" w:eastAsia="el-GR"/>
        </w:rPr>
      </w:pPr>
      <w:r w:rsidRPr="00974B4C">
        <w:rPr>
          <w:rFonts w:ascii="Cambria" w:eastAsia="Times New Roman" w:hAnsi="Cambria" w:cs="Times New Roman"/>
          <w:b/>
          <w:bCs/>
          <w:sz w:val="24"/>
          <w:szCs w:val="24"/>
          <w:lang w:val="el-GR" w:eastAsia="el-GR"/>
        </w:rPr>
        <w:t>Βαλκάνια</w:t>
      </w:r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>: Η καταστροφή της Εθνικής Βιβλιοθήκης του Σεράγεβο</w:t>
      </w:r>
    </w:p>
    <w:p w14:paraId="3947A8CB" w14:textId="77777777" w:rsidR="00974B4C" w:rsidRPr="00974B4C" w:rsidRDefault="00974B4C" w:rsidP="00974B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l-GR" w:eastAsia="el-GR"/>
        </w:rPr>
      </w:pPr>
      <w:r w:rsidRPr="00974B4C">
        <w:rPr>
          <w:rFonts w:ascii="Cambria" w:eastAsia="Times New Roman" w:hAnsi="Cambria" w:cs="Times New Roman"/>
          <w:b/>
          <w:bCs/>
          <w:sz w:val="24"/>
          <w:szCs w:val="24"/>
          <w:lang w:val="el-GR" w:eastAsia="el-GR"/>
        </w:rPr>
        <w:t>Μέση Ανατολή</w:t>
      </w:r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 xml:space="preserve">: Η δράση του ISIS στην </w:t>
      </w:r>
      <w:proofErr w:type="spellStart"/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>Παλμύρα</w:t>
      </w:r>
      <w:proofErr w:type="spellEnd"/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 xml:space="preserve"> και τη </w:t>
      </w:r>
      <w:proofErr w:type="spellStart"/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>Μοσούλη</w:t>
      </w:r>
      <w:proofErr w:type="spellEnd"/>
    </w:p>
    <w:p w14:paraId="0D234EB6" w14:textId="77777777" w:rsidR="00974B4C" w:rsidRPr="00974B4C" w:rsidRDefault="00974B4C" w:rsidP="00974B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l-GR" w:eastAsia="el-GR"/>
        </w:rPr>
      </w:pPr>
      <w:r w:rsidRPr="00974B4C">
        <w:rPr>
          <w:rFonts w:ascii="Cambria" w:eastAsia="Times New Roman" w:hAnsi="Cambria" w:cs="Times New Roman"/>
          <w:b/>
          <w:bCs/>
          <w:sz w:val="24"/>
          <w:szCs w:val="24"/>
          <w:lang w:val="el-GR" w:eastAsia="el-GR"/>
        </w:rPr>
        <w:t>Τιμπουκτού</w:t>
      </w:r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>: Επιθέσεις σε αρχαία χειρόγραφα και τζαμιά στο Μάλι</w:t>
      </w:r>
    </w:p>
    <w:p w14:paraId="1E8F633A" w14:textId="77777777" w:rsidR="00974B4C" w:rsidRPr="00974B4C" w:rsidRDefault="00974B4C" w:rsidP="00974B4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l-GR" w:eastAsia="el-GR"/>
        </w:rPr>
      </w:pPr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 xml:space="preserve">Περιλαμβάνονται μεταξύ άλλων, οι μαρτυρίες των </w:t>
      </w:r>
      <w:r w:rsidRPr="00974B4C">
        <w:rPr>
          <w:rFonts w:ascii="Cambria" w:eastAsia="Times New Roman" w:hAnsi="Cambria" w:cs="Times New Roman"/>
          <w:sz w:val="24"/>
          <w:szCs w:val="24"/>
          <w:lang w:eastAsia="el-GR"/>
        </w:rPr>
        <w:t>Irina</w:t>
      </w:r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 xml:space="preserve"> </w:t>
      </w:r>
      <w:r w:rsidRPr="00974B4C">
        <w:rPr>
          <w:rFonts w:ascii="Cambria" w:eastAsia="Times New Roman" w:hAnsi="Cambria" w:cs="Times New Roman"/>
          <w:sz w:val="24"/>
          <w:szCs w:val="24"/>
          <w:lang w:eastAsia="el-GR"/>
        </w:rPr>
        <w:t>Bokova</w:t>
      </w:r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 xml:space="preserve">, πρώην Γενικής Διευθύντριας της </w:t>
      </w:r>
      <w:r w:rsidRPr="00974B4C">
        <w:rPr>
          <w:rFonts w:ascii="Cambria" w:eastAsia="Times New Roman" w:hAnsi="Cambria" w:cs="Times New Roman"/>
          <w:sz w:val="24"/>
          <w:szCs w:val="24"/>
          <w:lang w:eastAsia="el-GR"/>
        </w:rPr>
        <w:t>UNESCO</w:t>
      </w:r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 xml:space="preserve">· </w:t>
      </w:r>
      <w:r w:rsidRPr="00974B4C">
        <w:rPr>
          <w:rFonts w:ascii="Cambria" w:eastAsia="Times New Roman" w:hAnsi="Cambria" w:cs="Times New Roman"/>
          <w:sz w:val="24"/>
          <w:szCs w:val="24"/>
          <w:lang w:eastAsia="el-GR"/>
        </w:rPr>
        <w:t>Fatou</w:t>
      </w:r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 xml:space="preserve"> </w:t>
      </w:r>
      <w:r w:rsidRPr="00974B4C">
        <w:rPr>
          <w:rFonts w:ascii="Cambria" w:eastAsia="Times New Roman" w:hAnsi="Cambria" w:cs="Times New Roman"/>
          <w:sz w:val="24"/>
          <w:szCs w:val="24"/>
          <w:lang w:eastAsia="el-GR"/>
        </w:rPr>
        <w:t>Bensouda</w:t>
      </w:r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 xml:space="preserve">, πρώην Εισαγγελέα του Διεθνούς Ποινικού Δικαστηρίου· </w:t>
      </w:r>
      <w:r w:rsidRPr="00974B4C">
        <w:rPr>
          <w:rFonts w:ascii="Cambria" w:eastAsia="Times New Roman" w:hAnsi="Cambria" w:cs="Times New Roman"/>
          <w:sz w:val="24"/>
          <w:szCs w:val="24"/>
          <w:lang w:eastAsia="el-GR"/>
        </w:rPr>
        <w:t>Gunter</w:t>
      </w:r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 xml:space="preserve"> </w:t>
      </w:r>
      <w:r w:rsidRPr="00974B4C">
        <w:rPr>
          <w:rFonts w:ascii="Cambria" w:eastAsia="Times New Roman" w:hAnsi="Cambria" w:cs="Times New Roman"/>
          <w:sz w:val="24"/>
          <w:szCs w:val="24"/>
          <w:lang w:eastAsia="el-GR"/>
        </w:rPr>
        <w:t>Blobel</w:t>
      </w:r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>, Βραβευθέντος με Βραβείο Νόμπελ Φυσιολογίας και Ιατρικής και Επίτιμου Προέδρου του Παγκόσμιου Ταμείου για τα Μνημεία.</w:t>
      </w:r>
    </w:p>
    <w:p w14:paraId="7DDE6A01" w14:textId="77777777" w:rsidR="00974B4C" w:rsidRPr="00974B4C" w:rsidRDefault="00974B4C" w:rsidP="00974B4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l-GR" w:eastAsia="el-GR"/>
        </w:rPr>
      </w:pPr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 xml:space="preserve">Το </w:t>
      </w:r>
      <w:r w:rsidRPr="00974B4C">
        <w:rPr>
          <w:rFonts w:ascii="Cambria" w:eastAsia="Times New Roman" w:hAnsi="Cambria" w:cs="Times New Roman"/>
          <w:i/>
          <w:iCs/>
          <w:sz w:val="24"/>
          <w:szCs w:val="24"/>
          <w:lang w:val="el-GR" w:eastAsia="el-GR"/>
        </w:rPr>
        <w:t>ντοκιμαντέρ</w:t>
      </w:r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 xml:space="preserve"> έχει προβληθεί διεθνώς, στα </w:t>
      </w:r>
      <w:r w:rsidRPr="00974B4C">
        <w:rPr>
          <w:rFonts w:ascii="Cambria" w:eastAsia="Times New Roman" w:hAnsi="Cambria" w:cs="Times New Roman"/>
          <w:bCs/>
          <w:sz w:val="24"/>
          <w:szCs w:val="24"/>
          <w:lang w:val="el-GR" w:eastAsia="el-GR"/>
        </w:rPr>
        <w:t>Ηνωμένα Έθνη</w:t>
      </w:r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 xml:space="preserve">, την </w:t>
      </w:r>
      <w:r w:rsidRPr="00974B4C">
        <w:rPr>
          <w:rFonts w:ascii="Cambria" w:eastAsia="Times New Roman" w:hAnsi="Cambria" w:cs="Times New Roman"/>
          <w:bCs/>
          <w:sz w:val="24"/>
          <w:szCs w:val="24"/>
          <w:lang w:val="el-GR" w:eastAsia="el-GR"/>
        </w:rPr>
        <w:t>UNESCO</w:t>
      </w:r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 xml:space="preserve">, το </w:t>
      </w:r>
      <w:proofErr w:type="spellStart"/>
      <w:r w:rsidRPr="00974B4C">
        <w:rPr>
          <w:rFonts w:ascii="Cambria" w:eastAsia="Times New Roman" w:hAnsi="Cambria" w:cs="Times New Roman"/>
          <w:bCs/>
          <w:sz w:val="24"/>
          <w:szCs w:val="24"/>
          <w:lang w:val="el-GR" w:eastAsia="el-GR"/>
        </w:rPr>
        <w:t>Metropolitan</w:t>
      </w:r>
      <w:proofErr w:type="spellEnd"/>
      <w:r w:rsidRPr="00974B4C">
        <w:rPr>
          <w:rFonts w:ascii="Cambria" w:eastAsia="Times New Roman" w:hAnsi="Cambria" w:cs="Times New Roman"/>
          <w:bCs/>
          <w:sz w:val="24"/>
          <w:szCs w:val="24"/>
          <w:lang w:val="el-GR" w:eastAsia="el-GR"/>
        </w:rPr>
        <w:t xml:space="preserve"> </w:t>
      </w:r>
      <w:proofErr w:type="spellStart"/>
      <w:r w:rsidRPr="00974B4C">
        <w:rPr>
          <w:rFonts w:ascii="Cambria" w:eastAsia="Times New Roman" w:hAnsi="Cambria" w:cs="Times New Roman"/>
          <w:bCs/>
          <w:sz w:val="24"/>
          <w:szCs w:val="24"/>
          <w:lang w:val="el-GR" w:eastAsia="el-GR"/>
        </w:rPr>
        <w:t>Museum</w:t>
      </w:r>
      <w:proofErr w:type="spellEnd"/>
      <w:r w:rsidRPr="00974B4C">
        <w:rPr>
          <w:rFonts w:ascii="Cambria" w:eastAsia="Times New Roman" w:hAnsi="Cambria" w:cs="Times New Roman"/>
          <w:bCs/>
          <w:sz w:val="24"/>
          <w:szCs w:val="24"/>
          <w:lang w:val="el-GR" w:eastAsia="el-GR"/>
        </w:rPr>
        <w:t xml:space="preserve"> of </w:t>
      </w:r>
      <w:proofErr w:type="spellStart"/>
      <w:r w:rsidRPr="00974B4C">
        <w:rPr>
          <w:rFonts w:ascii="Cambria" w:eastAsia="Times New Roman" w:hAnsi="Cambria" w:cs="Times New Roman"/>
          <w:bCs/>
          <w:sz w:val="24"/>
          <w:szCs w:val="24"/>
          <w:lang w:val="el-GR" w:eastAsia="el-GR"/>
        </w:rPr>
        <w:t>Art</w:t>
      </w:r>
      <w:proofErr w:type="spellEnd"/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 xml:space="preserve">, το </w:t>
      </w:r>
      <w:proofErr w:type="spellStart"/>
      <w:r w:rsidRPr="00974B4C">
        <w:rPr>
          <w:rFonts w:ascii="Cambria" w:eastAsia="Times New Roman" w:hAnsi="Cambria" w:cs="Times New Roman"/>
          <w:bCs/>
          <w:sz w:val="24"/>
          <w:szCs w:val="24"/>
          <w:lang w:val="el-GR" w:eastAsia="el-GR"/>
        </w:rPr>
        <w:t>Getty</w:t>
      </w:r>
      <w:proofErr w:type="spellEnd"/>
      <w:r w:rsidRPr="00974B4C">
        <w:rPr>
          <w:rFonts w:ascii="Cambria" w:eastAsia="Times New Roman" w:hAnsi="Cambria" w:cs="Times New Roman"/>
          <w:bCs/>
          <w:sz w:val="24"/>
          <w:szCs w:val="24"/>
          <w:lang w:val="el-GR" w:eastAsia="el-GR"/>
        </w:rPr>
        <w:t xml:space="preserve"> </w:t>
      </w:r>
      <w:proofErr w:type="spellStart"/>
      <w:r w:rsidRPr="00974B4C">
        <w:rPr>
          <w:rFonts w:ascii="Cambria" w:eastAsia="Times New Roman" w:hAnsi="Cambria" w:cs="Times New Roman"/>
          <w:bCs/>
          <w:sz w:val="24"/>
          <w:szCs w:val="24"/>
          <w:lang w:val="el-GR" w:eastAsia="el-GR"/>
        </w:rPr>
        <w:t>Museum</w:t>
      </w:r>
      <w:proofErr w:type="spellEnd"/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 xml:space="preserve">, καθώς και σε κορυφαία πανεπιστήμια όπως το </w:t>
      </w:r>
      <w:proofErr w:type="spellStart"/>
      <w:r w:rsidRPr="00974B4C">
        <w:rPr>
          <w:rFonts w:ascii="Cambria" w:eastAsia="Times New Roman" w:hAnsi="Cambria" w:cs="Times New Roman"/>
          <w:bCs/>
          <w:sz w:val="24"/>
          <w:szCs w:val="24"/>
          <w:lang w:val="el-GR" w:eastAsia="el-GR"/>
        </w:rPr>
        <w:t>Harvard</w:t>
      </w:r>
      <w:proofErr w:type="spellEnd"/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 xml:space="preserve">, το </w:t>
      </w:r>
      <w:proofErr w:type="spellStart"/>
      <w:r w:rsidRPr="00974B4C">
        <w:rPr>
          <w:rFonts w:ascii="Cambria" w:eastAsia="Times New Roman" w:hAnsi="Cambria" w:cs="Times New Roman"/>
          <w:bCs/>
          <w:sz w:val="24"/>
          <w:szCs w:val="24"/>
          <w:lang w:val="el-GR" w:eastAsia="el-GR"/>
        </w:rPr>
        <w:t>Johns</w:t>
      </w:r>
      <w:proofErr w:type="spellEnd"/>
      <w:r w:rsidRPr="00974B4C">
        <w:rPr>
          <w:rFonts w:ascii="Cambria" w:eastAsia="Times New Roman" w:hAnsi="Cambria" w:cs="Times New Roman"/>
          <w:bCs/>
          <w:sz w:val="24"/>
          <w:szCs w:val="24"/>
          <w:lang w:val="el-GR" w:eastAsia="el-GR"/>
        </w:rPr>
        <w:t xml:space="preserve"> </w:t>
      </w:r>
      <w:proofErr w:type="spellStart"/>
      <w:r w:rsidRPr="00974B4C">
        <w:rPr>
          <w:rFonts w:ascii="Cambria" w:eastAsia="Times New Roman" w:hAnsi="Cambria" w:cs="Times New Roman"/>
          <w:bCs/>
          <w:sz w:val="24"/>
          <w:szCs w:val="24"/>
          <w:lang w:val="el-GR" w:eastAsia="el-GR"/>
        </w:rPr>
        <w:t>Hopkins</w:t>
      </w:r>
      <w:proofErr w:type="spellEnd"/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 xml:space="preserve">, το </w:t>
      </w:r>
      <w:proofErr w:type="spellStart"/>
      <w:r w:rsidRPr="00974B4C">
        <w:rPr>
          <w:rFonts w:ascii="Cambria" w:eastAsia="Times New Roman" w:hAnsi="Cambria" w:cs="Times New Roman"/>
          <w:bCs/>
          <w:sz w:val="24"/>
          <w:szCs w:val="24"/>
          <w:lang w:val="el-GR" w:eastAsia="el-GR"/>
        </w:rPr>
        <w:t>Berkeley</w:t>
      </w:r>
      <w:proofErr w:type="spellEnd"/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 xml:space="preserve">, το </w:t>
      </w:r>
      <w:r w:rsidRPr="00974B4C">
        <w:rPr>
          <w:rFonts w:ascii="Cambria" w:eastAsia="Times New Roman" w:hAnsi="Cambria" w:cs="Times New Roman"/>
          <w:bCs/>
          <w:sz w:val="24"/>
          <w:szCs w:val="24"/>
          <w:lang w:val="el-GR" w:eastAsia="el-GR"/>
        </w:rPr>
        <w:t>Brown</w:t>
      </w:r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 xml:space="preserve">, την </w:t>
      </w:r>
      <w:r w:rsidRPr="00974B4C">
        <w:rPr>
          <w:rFonts w:ascii="Cambria" w:eastAsia="Times New Roman" w:hAnsi="Cambria" w:cs="Times New Roman"/>
          <w:bCs/>
          <w:sz w:val="24"/>
          <w:szCs w:val="24"/>
          <w:lang w:val="el-GR" w:eastAsia="el-GR"/>
        </w:rPr>
        <w:t>Οξφόρδη</w:t>
      </w:r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 xml:space="preserve"> και το Πανεπιστήμιο του </w:t>
      </w:r>
      <w:r w:rsidRPr="00974B4C">
        <w:rPr>
          <w:rFonts w:ascii="Cambria" w:eastAsia="Times New Roman" w:hAnsi="Cambria" w:cs="Times New Roman"/>
          <w:bCs/>
          <w:sz w:val="24"/>
          <w:szCs w:val="24"/>
          <w:lang w:val="el-GR" w:eastAsia="el-GR"/>
        </w:rPr>
        <w:t>Σίδνεϋ</w:t>
      </w:r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>.</w:t>
      </w:r>
    </w:p>
    <w:p w14:paraId="5895A292" w14:textId="77777777" w:rsidR="00974B4C" w:rsidRPr="00974B4C" w:rsidRDefault="00974B4C" w:rsidP="00974B4C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i/>
          <w:sz w:val="24"/>
          <w:szCs w:val="24"/>
          <w:lang w:val="el-GR" w:eastAsia="el-GR"/>
        </w:rPr>
      </w:pPr>
      <w:r w:rsidRPr="00974B4C">
        <w:rPr>
          <w:rFonts w:ascii="Cambria" w:eastAsia="Times New Roman" w:hAnsi="Cambria" w:cs="Times New Roman"/>
          <w:b/>
          <w:bCs/>
          <w:i/>
          <w:sz w:val="24"/>
          <w:szCs w:val="24"/>
          <w:lang w:val="el-GR" w:eastAsia="el-GR"/>
        </w:rPr>
        <w:t>Βραβεία - διακρίσεις</w:t>
      </w:r>
    </w:p>
    <w:p w14:paraId="7F8A9EC4" w14:textId="77777777" w:rsidR="00974B4C" w:rsidRPr="00974B4C" w:rsidRDefault="00974B4C" w:rsidP="00974B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l-GR"/>
        </w:rPr>
      </w:pPr>
      <w:r w:rsidRPr="00974B4C">
        <w:rPr>
          <w:rFonts w:ascii="Cambria" w:eastAsia="Times New Roman" w:hAnsi="Cambria" w:cs="Times New Roman"/>
          <w:b/>
          <w:bCs/>
          <w:sz w:val="24"/>
          <w:szCs w:val="24"/>
          <w:lang w:eastAsia="el-GR"/>
        </w:rPr>
        <w:t>Grand Prize &amp; Audience Award</w:t>
      </w:r>
      <w:r w:rsidRPr="00974B4C">
        <w:rPr>
          <w:rFonts w:ascii="Cambria" w:eastAsia="Times New Roman" w:hAnsi="Cambria" w:cs="Times New Roman"/>
          <w:sz w:val="24"/>
          <w:szCs w:val="24"/>
          <w:lang w:eastAsia="el-GR"/>
        </w:rPr>
        <w:t xml:space="preserve">, </w:t>
      </w:r>
      <w:proofErr w:type="spellStart"/>
      <w:r w:rsidRPr="00974B4C">
        <w:rPr>
          <w:rFonts w:ascii="Cambria" w:eastAsia="Times New Roman" w:hAnsi="Cambria" w:cs="Times New Roman"/>
          <w:sz w:val="24"/>
          <w:szCs w:val="24"/>
          <w:lang w:eastAsia="el-GR"/>
        </w:rPr>
        <w:t>Arkhaios</w:t>
      </w:r>
      <w:proofErr w:type="spellEnd"/>
      <w:r w:rsidRPr="00974B4C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Film Festival, USA (2016)</w:t>
      </w:r>
    </w:p>
    <w:p w14:paraId="03F9BC58" w14:textId="77777777" w:rsidR="00974B4C" w:rsidRPr="00974B4C" w:rsidRDefault="00974B4C" w:rsidP="00974B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el-GR"/>
        </w:rPr>
      </w:pPr>
      <w:r w:rsidRPr="00974B4C">
        <w:rPr>
          <w:rFonts w:ascii="Cambria" w:eastAsia="Times New Roman" w:hAnsi="Cambria" w:cs="Times New Roman"/>
          <w:b/>
          <w:bCs/>
          <w:sz w:val="24"/>
          <w:szCs w:val="24"/>
          <w:lang w:eastAsia="el-GR"/>
        </w:rPr>
        <w:t>First Honorable Mention – Runner Up</w:t>
      </w:r>
      <w:r w:rsidRPr="00974B4C">
        <w:rPr>
          <w:rFonts w:ascii="Cambria" w:eastAsia="Times New Roman" w:hAnsi="Cambria" w:cs="Times New Roman"/>
          <w:sz w:val="24"/>
          <w:szCs w:val="24"/>
          <w:lang w:eastAsia="el-GR"/>
        </w:rPr>
        <w:t>, Best Film in Competition &amp; Best Public Education Value, The Archaeology Channel International Film Festival (2017)</w:t>
      </w:r>
    </w:p>
    <w:p w14:paraId="1EBB2841" w14:textId="77777777" w:rsidR="00974B4C" w:rsidRPr="00974B4C" w:rsidRDefault="00974B4C" w:rsidP="00974B4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l-GR" w:eastAsia="el-GR"/>
        </w:rPr>
      </w:pPr>
      <w:r w:rsidRPr="00974B4C">
        <w:rPr>
          <w:rFonts w:ascii="Cambria" w:eastAsia="Times New Roman" w:hAnsi="Cambria" w:cs="Times New Roman"/>
          <w:b/>
          <w:bCs/>
          <w:sz w:val="24"/>
          <w:szCs w:val="24"/>
          <w:lang w:eastAsia="el-GR"/>
        </w:rPr>
        <w:t xml:space="preserve">Finalist, </w:t>
      </w:r>
      <w:proofErr w:type="spellStart"/>
      <w:r w:rsidRPr="00974B4C">
        <w:rPr>
          <w:rFonts w:ascii="Cambria" w:eastAsia="Times New Roman" w:hAnsi="Cambria" w:cs="Times New Roman"/>
          <w:b/>
          <w:bCs/>
          <w:sz w:val="24"/>
          <w:szCs w:val="24"/>
          <w:lang w:eastAsia="el-GR"/>
        </w:rPr>
        <w:t>ArchFilmFest</w:t>
      </w:r>
      <w:proofErr w:type="spellEnd"/>
      <w:r w:rsidRPr="00974B4C">
        <w:rPr>
          <w:rFonts w:ascii="Cambria" w:eastAsia="Times New Roman" w:hAnsi="Cambria" w:cs="Times New Roman"/>
          <w:b/>
          <w:bCs/>
          <w:sz w:val="24"/>
          <w:szCs w:val="24"/>
          <w:lang w:eastAsia="el-GR"/>
        </w:rPr>
        <w:t xml:space="preserve"> London 2019</w:t>
      </w:r>
      <w:r w:rsidRPr="00974B4C">
        <w:rPr>
          <w:rFonts w:ascii="Cambria" w:eastAsia="Times New Roman" w:hAnsi="Cambria" w:cs="Times New Roman"/>
          <w:b/>
          <w:bCs/>
          <w:sz w:val="24"/>
          <w:szCs w:val="24"/>
          <w:lang w:val="el-GR" w:eastAsia="el-GR"/>
        </w:rPr>
        <w:t>.</w:t>
      </w:r>
    </w:p>
    <w:p w14:paraId="0D040681" w14:textId="77777777" w:rsidR="00974B4C" w:rsidRPr="00974B4C" w:rsidRDefault="00974B4C" w:rsidP="00974B4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sz w:val="24"/>
          <w:szCs w:val="24"/>
          <w:lang w:val="el-GR" w:eastAsia="el-GR"/>
        </w:rPr>
      </w:pPr>
      <w:r w:rsidRPr="00974B4C">
        <w:rPr>
          <w:rFonts w:ascii="Cambria" w:eastAsia="Times New Roman" w:hAnsi="Cambria" w:cs="Times New Roman"/>
          <w:b/>
          <w:sz w:val="24"/>
          <w:szCs w:val="24"/>
          <w:lang w:val="el-GR" w:eastAsia="el-GR"/>
        </w:rPr>
        <w:t>Βιογραφικό</w:t>
      </w:r>
    </w:p>
    <w:p w14:paraId="6E7A41E0" w14:textId="77777777" w:rsidR="00974B4C" w:rsidRPr="00974B4C" w:rsidRDefault="00974B4C" w:rsidP="00974B4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l-GR" w:eastAsia="el-GR"/>
        </w:rPr>
      </w:pPr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 xml:space="preserve">Ο </w:t>
      </w:r>
      <w:proofErr w:type="spellStart"/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>Tim</w:t>
      </w:r>
      <w:proofErr w:type="spellEnd"/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 xml:space="preserve"> </w:t>
      </w:r>
      <w:proofErr w:type="spellStart"/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>Slade</w:t>
      </w:r>
      <w:proofErr w:type="spellEnd"/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 xml:space="preserve"> είναι συγγραφέας, σκηνοθέτης, παραγωγός με διεθνή αναγνώριση. Οι ταινίες του έχουν προβληθεί σε περισσότερα από 80 διεθνή φεστιβάλ και </w:t>
      </w:r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lastRenderedPageBreak/>
        <w:t>έχουν μεταδοθεί σε 50 χώρες, αποσπώντας βραβεία κοινού και καλύτερης ταινίας τόσο για τα ντοκιμαντέρ όσο και για τα έργα μυθοπλασίας.</w:t>
      </w:r>
    </w:p>
    <w:p w14:paraId="633E255C" w14:textId="77777777" w:rsidR="00974B4C" w:rsidRPr="00974B4C" w:rsidRDefault="00974B4C" w:rsidP="00974B4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l-GR" w:eastAsia="el-GR"/>
        </w:rPr>
      </w:pPr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 xml:space="preserve">Οι πρόσφατες κυκλοφορίες του (2023/2024) περιλαμβάνουν το ντοκιμαντέρ μικρού μήκους </w:t>
      </w:r>
      <w:proofErr w:type="spellStart"/>
      <w:r w:rsidRPr="00974B4C">
        <w:rPr>
          <w:rFonts w:ascii="Cambria" w:eastAsia="Times New Roman" w:hAnsi="Cambria" w:cs="Times New Roman"/>
          <w:i/>
          <w:iCs/>
          <w:sz w:val="24"/>
          <w:szCs w:val="24"/>
          <w:lang w:val="el-GR" w:eastAsia="el-GR"/>
        </w:rPr>
        <w:t>Singing</w:t>
      </w:r>
      <w:proofErr w:type="spellEnd"/>
      <w:r w:rsidRPr="00974B4C">
        <w:rPr>
          <w:rFonts w:ascii="Cambria" w:eastAsia="Times New Roman" w:hAnsi="Cambria" w:cs="Times New Roman"/>
          <w:i/>
          <w:iCs/>
          <w:sz w:val="24"/>
          <w:szCs w:val="24"/>
          <w:lang w:val="el-GR" w:eastAsia="el-GR"/>
        </w:rPr>
        <w:t xml:space="preserve"> </w:t>
      </w:r>
      <w:proofErr w:type="spellStart"/>
      <w:r w:rsidRPr="00974B4C">
        <w:rPr>
          <w:rFonts w:ascii="Cambria" w:eastAsia="Times New Roman" w:hAnsi="Cambria" w:cs="Times New Roman"/>
          <w:i/>
          <w:iCs/>
          <w:sz w:val="24"/>
          <w:szCs w:val="24"/>
          <w:lang w:val="el-GR" w:eastAsia="el-GR"/>
        </w:rPr>
        <w:t>up</w:t>
      </w:r>
      <w:proofErr w:type="spellEnd"/>
      <w:r w:rsidRPr="00974B4C">
        <w:rPr>
          <w:rFonts w:ascii="Cambria" w:eastAsia="Times New Roman" w:hAnsi="Cambria" w:cs="Times New Roman"/>
          <w:i/>
          <w:iCs/>
          <w:sz w:val="24"/>
          <w:szCs w:val="24"/>
          <w:lang w:val="el-GR" w:eastAsia="el-GR"/>
        </w:rPr>
        <w:t xml:space="preserve"> the </w:t>
      </w:r>
      <w:proofErr w:type="spellStart"/>
      <w:r w:rsidRPr="00974B4C">
        <w:rPr>
          <w:rFonts w:ascii="Cambria" w:eastAsia="Times New Roman" w:hAnsi="Cambria" w:cs="Times New Roman"/>
          <w:i/>
          <w:iCs/>
          <w:sz w:val="24"/>
          <w:szCs w:val="24"/>
          <w:lang w:val="el-GR" w:eastAsia="el-GR"/>
        </w:rPr>
        <w:t>Past</w:t>
      </w:r>
      <w:proofErr w:type="spellEnd"/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 xml:space="preserve"> και τη σατιρική ταινία </w:t>
      </w:r>
      <w:r w:rsidRPr="00974B4C">
        <w:rPr>
          <w:rFonts w:ascii="Cambria" w:eastAsia="Times New Roman" w:hAnsi="Cambria" w:cs="Times New Roman"/>
          <w:i/>
          <w:iCs/>
          <w:sz w:val="24"/>
          <w:szCs w:val="24"/>
          <w:lang w:val="el-GR" w:eastAsia="el-GR"/>
        </w:rPr>
        <w:t xml:space="preserve">The </w:t>
      </w:r>
      <w:proofErr w:type="spellStart"/>
      <w:r w:rsidRPr="00974B4C">
        <w:rPr>
          <w:rFonts w:ascii="Cambria" w:eastAsia="Times New Roman" w:hAnsi="Cambria" w:cs="Times New Roman"/>
          <w:i/>
          <w:iCs/>
          <w:sz w:val="24"/>
          <w:szCs w:val="24"/>
          <w:lang w:val="el-GR" w:eastAsia="el-GR"/>
        </w:rPr>
        <w:t>Florida</w:t>
      </w:r>
      <w:proofErr w:type="spellEnd"/>
      <w:r w:rsidRPr="00974B4C">
        <w:rPr>
          <w:rFonts w:ascii="Cambria" w:eastAsia="Times New Roman" w:hAnsi="Cambria" w:cs="Times New Roman"/>
          <w:i/>
          <w:iCs/>
          <w:sz w:val="24"/>
          <w:szCs w:val="24"/>
          <w:lang w:val="el-GR" w:eastAsia="el-GR"/>
        </w:rPr>
        <w:t xml:space="preserve"> </w:t>
      </w:r>
      <w:proofErr w:type="spellStart"/>
      <w:r w:rsidRPr="00974B4C">
        <w:rPr>
          <w:rFonts w:ascii="Cambria" w:eastAsia="Times New Roman" w:hAnsi="Cambria" w:cs="Times New Roman"/>
          <w:i/>
          <w:iCs/>
          <w:sz w:val="24"/>
          <w:szCs w:val="24"/>
          <w:lang w:val="el-GR" w:eastAsia="el-GR"/>
        </w:rPr>
        <w:t>Claimant</w:t>
      </w:r>
      <w:proofErr w:type="spellEnd"/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 xml:space="preserve">. Το μεγάλου μήκους ντοκιμαντέρ του </w:t>
      </w:r>
      <w:r w:rsidRPr="00974B4C">
        <w:rPr>
          <w:rFonts w:ascii="Cambria" w:eastAsia="Times New Roman" w:hAnsi="Cambria" w:cs="Times New Roman"/>
          <w:i/>
          <w:iCs/>
          <w:sz w:val="24"/>
          <w:szCs w:val="24"/>
          <w:lang w:val="el-GR" w:eastAsia="el-GR"/>
        </w:rPr>
        <w:t>4</w:t>
      </w:r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 xml:space="preserve"> προβλήθηκε κινηματογραφικά, κέρδισε σημαντικά βραβεία σε φεστιβάλ και ήταν υποψήφιο για τα International </w:t>
      </w:r>
      <w:proofErr w:type="spellStart"/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>Documentary</w:t>
      </w:r>
      <w:proofErr w:type="spellEnd"/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 xml:space="preserve"> Association Awards. Το </w:t>
      </w:r>
      <w:r w:rsidRPr="00974B4C">
        <w:rPr>
          <w:rFonts w:ascii="Cambria" w:eastAsia="Times New Roman" w:hAnsi="Cambria" w:cs="Times New Roman"/>
          <w:i/>
          <w:iCs/>
          <w:sz w:val="24"/>
          <w:szCs w:val="24"/>
          <w:lang w:val="el-GR" w:eastAsia="el-GR"/>
        </w:rPr>
        <w:t xml:space="preserve">The </w:t>
      </w:r>
      <w:proofErr w:type="spellStart"/>
      <w:r w:rsidRPr="00974B4C">
        <w:rPr>
          <w:rFonts w:ascii="Cambria" w:eastAsia="Times New Roman" w:hAnsi="Cambria" w:cs="Times New Roman"/>
          <w:i/>
          <w:iCs/>
          <w:sz w:val="24"/>
          <w:szCs w:val="24"/>
          <w:lang w:val="el-GR" w:eastAsia="el-GR"/>
        </w:rPr>
        <w:t>Destruction</w:t>
      </w:r>
      <w:proofErr w:type="spellEnd"/>
      <w:r w:rsidRPr="00974B4C">
        <w:rPr>
          <w:rFonts w:ascii="Cambria" w:eastAsia="Times New Roman" w:hAnsi="Cambria" w:cs="Times New Roman"/>
          <w:i/>
          <w:iCs/>
          <w:sz w:val="24"/>
          <w:szCs w:val="24"/>
          <w:lang w:val="el-GR" w:eastAsia="el-GR"/>
        </w:rPr>
        <w:t xml:space="preserve"> of Memory</w:t>
      </w:r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 xml:space="preserve"> έχει προβληθεί παγκοσμίως.</w:t>
      </w:r>
    </w:p>
    <w:p w14:paraId="622C2558" w14:textId="77777777" w:rsidR="00974B4C" w:rsidRPr="00974B4C" w:rsidRDefault="00974B4C" w:rsidP="00974B4C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l-GR" w:eastAsia="el-GR"/>
        </w:rPr>
      </w:pPr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 xml:space="preserve">Έχει γράψει σενάρια μυθοπλασίας, ντοκιμαντέρ και σειρών ντοκιμαντέρ, συμπεριλαμβανομένων έργων κατόπιν ανάθεσης από κυβερνητικούς φορείς και διεθνείς ραδιοτηλεοπτικούς οργανισμούς. Στα έργα του έχουν συμμετάσχει ηθοποιοί διεθνούς κύρους, όπως η υποψήφια για Όσκαρ, BAFTA και Χρυσή Σφαίρα </w:t>
      </w:r>
      <w:proofErr w:type="spellStart"/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>Sophie</w:t>
      </w:r>
      <w:proofErr w:type="spellEnd"/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 xml:space="preserve"> </w:t>
      </w:r>
      <w:proofErr w:type="spellStart"/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>Okonedo</w:t>
      </w:r>
      <w:proofErr w:type="spellEnd"/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 xml:space="preserve">, η οποία ανέλαβε το ρόλο της αφηγήτριας στο </w:t>
      </w:r>
      <w:r w:rsidRPr="00974B4C">
        <w:rPr>
          <w:rFonts w:ascii="Cambria" w:eastAsia="Times New Roman" w:hAnsi="Cambria" w:cs="Times New Roman"/>
          <w:i/>
          <w:iCs/>
          <w:sz w:val="24"/>
          <w:szCs w:val="24"/>
          <w:lang w:val="el-GR" w:eastAsia="el-GR"/>
        </w:rPr>
        <w:t xml:space="preserve">The </w:t>
      </w:r>
      <w:proofErr w:type="spellStart"/>
      <w:r w:rsidRPr="00974B4C">
        <w:rPr>
          <w:rFonts w:ascii="Cambria" w:eastAsia="Times New Roman" w:hAnsi="Cambria" w:cs="Times New Roman"/>
          <w:i/>
          <w:iCs/>
          <w:sz w:val="24"/>
          <w:szCs w:val="24"/>
          <w:lang w:val="el-GR" w:eastAsia="el-GR"/>
        </w:rPr>
        <w:t>Destruction</w:t>
      </w:r>
      <w:proofErr w:type="spellEnd"/>
      <w:r w:rsidRPr="00974B4C">
        <w:rPr>
          <w:rFonts w:ascii="Cambria" w:eastAsia="Times New Roman" w:hAnsi="Cambria" w:cs="Times New Roman"/>
          <w:i/>
          <w:iCs/>
          <w:sz w:val="24"/>
          <w:szCs w:val="24"/>
          <w:lang w:val="el-GR" w:eastAsia="el-GR"/>
        </w:rPr>
        <w:t xml:space="preserve"> of Memory</w:t>
      </w:r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>.</w:t>
      </w:r>
    </w:p>
    <w:p w14:paraId="52A18286" w14:textId="77777777" w:rsidR="00974B4C" w:rsidRPr="00797D89" w:rsidRDefault="00974B4C" w:rsidP="00974B4C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l-GR" w:eastAsia="el-GR"/>
        </w:rPr>
      </w:pPr>
      <w:r w:rsidRPr="00974B4C">
        <w:rPr>
          <w:rFonts w:ascii="Cambria" w:eastAsia="Times New Roman" w:hAnsi="Cambria" w:cs="Times New Roman"/>
          <w:sz w:val="24"/>
          <w:szCs w:val="24"/>
          <w:lang w:val="el-GR" w:eastAsia="el-GR"/>
        </w:rPr>
        <w:t>Ως παραγωγός, έχει συνεργαστεί με τηλεοπτικούς οργανισμούς στις ΗΠΑ, την Ιαπωνία, την Αυστραλία, τη Γαλλία, τη Φινλανδία, τη Σουηδία, τον Καναδά και τα Βαλκάνια</w:t>
      </w:r>
      <w:r w:rsidRPr="00797D89">
        <w:rPr>
          <w:rFonts w:asciiTheme="majorHAnsi" w:eastAsia="Times New Roman" w:hAnsiTheme="majorHAnsi" w:cs="Times New Roman"/>
          <w:sz w:val="24"/>
          <w:szCs w:val="24"/>
          <w:lang w:val="el-GR" w:eastAsia="el-GR"/>
        </w:rPr>
        <w:t xml:space="preserve">. </w:t>
      </w:r>
    </w:p>
    <w:p w14:paraId="31738BC5" w14:textId="77777777" w:rsidR="004729CB" w:rsidRPr="00974B4C" w:rsidRDefault="004729CB">
      <w:pPr>
        <w:rPr>
          <w:lang w:val="el-GR"/>
        </w:rPr>
      </w:pPr>
    </w:p>
    <w:sectPr w:rsidR="004729CB" w:rsidRPr="00974B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4B20"/>
    <w:multiLevelType w:val="multilevel"/>
    <w:tmpl w:val="9CCE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C65CEE"/>
    <w:multiLevelType w:val="multilevel"/>
    <w:tmpl w:val="DB7C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6495745">
    <w:abstractNumId w:val="0"/>
  </w:num>
  <w:num w:numId="2" w16cid:durableId="1233349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4C"/>
    <w:rsid w:val="001445E2"/>
    <w:rsid w:val="00346C87"/>
    <w:rsid w:val="004729CB"/>
    <w:rsid w:val="00974B4C"/>
    <w:rsid w:val="00B2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2E52"/>
  <w15:chartTrackingRefBased/>
  <w15:docId w15:val="{01845241-AAAB-45A2-99AF-516629A8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B4C"/>
    <w:pPr>
      <w:spacing w:after="200" w:line="276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74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74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74B4C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74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74B4C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74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74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74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74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74B4C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74B4C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74B4C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74B4C"/>
    <w:rPr>
      <w:rFonts w:eastAsiaTheme="majorEastAsia" w:cstheme="majorBidi"/>
      <w:i/>
      <w:iCs/>
      <w:color w:val="7C9163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74B4C"/>
    <w:rPr>
      <w:rFonts w:eastAsiaTheme="majorEastAsia" w:cstheme="majorBidi"/>
      <w:color w:val="7C9163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74B4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74B4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74B4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74B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74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74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74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74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74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74B4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74B4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74B4C"/>
    <w:rPr>
      <w:i/>
      <w:iCs/>
      <w:color w:val="7C9163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74B4C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74B4C"/>
    <w:rPr>
      <w:i/>
      <w:iCs/>
      <w:color w:val="7C9163" w:themeColor="accent1" w:themeShade="BF"/>
    </w:rPr>
  </w:style>
  <w:style w:type="character" w:styleId="a9">
    <w:name w:val="Intense Reference"/>
    <w:basedOn w:val="a0"/>
    <w:uiPriority w:val="32"/>
    <w:qFormat/>
    <w:rsid w:val="00974B4C"/>
    <w:rPr>
      <w:b/>
      <w:bCs/>
      <w:smallCaps/>
      <w:color w:val="7C9163" w:themeColor="accent1" w:themeShade="BF"/>
      <w:spacing w:val="5"/>
    </w:rPr>
  </w:style>
  <w:style w:type="table" w:styleId="aa">
    <w:name w:val="Table Grid"/>
    <w:basedOn w:val="a1"/>
    <w:uiPriority w:val="59"/>
    <w:rsid w:val="00974B4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Χαρτί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438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2026-03-24T02:53:00Z</dcterms:created>
  <dcterms:modified xsi:type="dcterms:W3CDTF">2026-03-24T02:57:00Z</dcterms:modified>
</cp:coreProperties>
</file>